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1" w:rsidRPr="00906E0C" w:rsidRDefault="0027621A" w:rsidP="00AF2551">
      <w:pPr>
        <w:jc w:val="center"/>
        <w:rPr>
          <w:b/>
          <w:sz w:val="32"/>
          <w:szCs w:val="32"/>
        </w:rPr>
      </w:pPr>
      <w:r w:rsidRPr="00906E0C">
        <w:rPr>
          <w:b/>
          <w:sz w:val="32"/>
          <w:szCs w:val="32"/>
        </w:rPr>
        <w:t xml:space="preserve">Sample </w:t>
      </w:r>
      <w:r w:rsidR="00AF2551" w:rsidRPr="00906E0C">
        <w:rPr>
          <w:b/>
          <w:sz w:val="32"/>
          <w:szCs w:val="32"/>
        </w:rPr>
        <w:t>AMA</w:t>
      </w:r>
      <w:r w:rsidR="00B239B0" w:rsidRPr="00906E0C">
        <w:rPr>
          <w:b/>
          <w:sz w:val="32"/>
          <w:szCs w:val="32"/>
        </w:rPr>
        <w:t xml:space="preserve"> Course Outline</w:t>
      </w:r>
    </w:p>
    <w:p w:rsidR="00906E0C" w:rsidRPr="001C3DE6" w:rsidRDefault="00906E0C" w:rsidP="001C3DE6">
      <w:pPr>
        <w:spacing w:after="120"/>
        <w:rPr>
          <w:i/>
        </w:rPr>
      </w:pPr>
      <w:r w:rsidRPr="00906E0C">
        <w:rPr>
          <w:i/>
        </w:rPr>
        <w:t xml:space="preserve">Classes </w:t>
      </w:r>
      <w:r w:rsidR="001C3DE6">
        <w:rPr>
          <w:i/>
        </w:rPr>
        <w:t>held on Tuesdays and Wednesdays</w:t>
      </w:r>
    </w:p>
    <w:p w:rsidR="00AF2551" w:rsidRPr="00906E0C" w:rsidRDefault="00AF2551" w:rsidP="00326114">
      <w:pPr>
        <w:spacing w:after="0"/>
      </w:pPr>
      <w:r w:rsidRPr="00906E0C">
        <w:t>Week 1</w:t>
      </w:r>
      <w:r w:rsidR="00543C06">
        <w:t xml:space="preserve">: </w:t>
      </w:r>
      <w:r w:rsidR="00906E0C" w:rsidRPr="00906E0C">
        <w:t xml:space="preserve">Introduction and </w:t>
      </w:r>
      <w:r w:rsidR="00506816" w:rsidRPr="00906E0C">
        <w:t>Panel of Different Food Businesses</w:t>
      </w:r>
    </w:p>
    <w:p w:rsidR="00326114" w:rsidRPr="00906E0C" w:rsidRDefault="00906E0C" w:rsidP="00AF2551">
      <w:r>
        <w:tab/>
      </w:r>
      <w:r w:rsidR="00543C06">
        <w:t xml:space="preserve"> </w:t>
      </w:r>
      <w:r w:rsidR="00326114" w:rsidRPr="00906E0C">
        <w:t>Business Planning Workshop</w:t>
      </w:r>
      <w:r w:rsidR="0036553E" w:rsidRPr="00906E0C">
        <w:t xml:space="preserve"> (Intro to Business Plan)</w:t>
      </w:r>
    </w:p>
    <w:p w:rsidR="00AF2551" w:rsidRPr="00906E0C" w:rsidRDefault="00AF2551" w:rsidP="00326114">
      <w:pPr>
        <w:spacing w:after="0"/>
      </w:pPr>
      <w:r w:rsidRPr="00906E0C">
        <w:t xml:space="preserve">Week 2: </w:t>
      </w:r>
      <w:r w:rsidR="00AB6C57">
        <w:t>The Development of Food and Keeping it Safe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906E0C" w:rsidRPr="00906E0C">
        <w:rPr>
          <w:lang w:val="en"/>
        </w:rPr>
        <w:t>Menu/Product and Services Development</w:t>
      </w:r>
      <w:r w:rsidR="0036553E" w:rsidRPr="00906E0C">
        <w:t>)</w:t>
      </w:r>
    </w:p>
    <w:p w:rsidR="00AF2551" w:rsidRPr="00906E0C" w:rsidRDefault="00AF2551" w:rsidP="00326114">
      <w:pPr>
        <w:spacing w:after="0"/>
      </w:pPr>
      <w:r w:rsidRPr="00906E0C">
        <w:t>Week 3:</w:t>
      </w:r>
      <w:r w:rsidR="00326114" w:rsidRPr="00906E0C">
        <w:t xml:space="preserve"> </w:t>
      </w:r>
      <w:r w:rsidR="00AB6C57" w:rsidRPr="00906E0C">
        <w:t>Permitting Overview and Selecting the Right Business Entity</w:t>
      </w:r>
    </w:p>
    <w:p w:rsidR="00326114" w:rsidRPr="00906E0C" w:rsidRDefault="00906E0C" w:rsidP="00AF2551">
      <w:r>
        <w:tab/>
      </w:r>
      <w:r w:rsidR="00543C06">
        <w:t xml:space="preserve"> </w:t>
      </w:r>
      <w:r w:rsidR="00326114" w:rsidRPr="00906E0C">
        <w:t>Business Planning Workshop</w:t>
      </w:r>
      <w:r w:rsidR="0036553E" w:rsidRPr="00906E0C">
        <w:t xml:space="preserve"> </w:t>
      </w:r>
      <w:r w:rsidRPr="00906E0C">
        <w:t>(</w:t>
      </w:r>
      <w:r>
        <w:t xml:space="preserve">Company Description, </w:t>
      </w:r>
      <w:r w:rsidRPr="00906E0C">
        <w:t>Mission/Vision/Values)</w:t>
      </w:r>
    </w:p>
    <w:p w:rsidR="00AF2551" w:rsidRPr="00906E0C" w:rsidRDefault="00AF2551" w:rsidP="00326114">
      <w:pPr>
        <w:spacing w:after="0"/>
      </w:pPr>
      <w:r w:rsidRPr="00906E0C">
        <w:t>Week 4:</w:t>
      </w:r>
      <w:r w:rsidR="00326114" w:rsidRPr="00906E0C">
        <w:t xml:space="preserve"> </w:t>
      </w:r>
      <w:r w:rsidR="00AB6C57" w:rsidRPr="00906E0C">
        <w:t>Food Business Concepts and Business Insurance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906E0C">
        <w:t>Objectives</w:t>
      </w:r>
      <w:r w:rsidR="0036553E" w:rsidRPr="00906E0C">
        <w:t>)</w:t>
      </w:r>
    </w:p>
    <w:p w:rsidR="00506816" w:rsidRPr="00906E0C" w:rsidRDefault="00AF2551" w:rsidP="00326114">
      <w:pPr>
        <w:spacing w:after="0"/>
      </w:pPr>
      <w:r w:rsidRPr="00906E0C">
        <w:t>Week 5:</w:t>
      </w:r>
      <w:r w:rsidR="00326114" w:rsidRPr="00906E0C">
        <w:t xml:space="preserve"> </w:t>
      </w:r>
      <w:r w:rsidR="00AB6C57">
        <w:t>Sales Taxes and Business Accounting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906E0C">
        <w:t>Startup Costs</w:t>
      </w:r>
      <w:r w:rsidR="0036553E" w:rsidRPr="00906E0C">
        <w:t>)</w:t>
      </w:r>
    </w:p>
    <w:p w:rsidR="00AF2551" w:rsidRPr="00906E0C" w:rsidRDefault="00AF2551" w:rsidP="00326114">
      <w:pPr>
        <w:spacing w:after="0"/>
      </w:pPr>
      <w:r w:rsidRPr="00906E0C">
        <w:t>Week 6:</w:t>
      </w:r>
      <w:r w:rsidR="00326114" w:rsidRPr="00906E0C">
        <w:t xml:space="preserve"> </w:t>
      </w:r>
      <w:r w:rsidR="00AB6C57">
        <w:t>Personal and Business Finance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906E0C">
        <w:t>Financial Projections</w:t>
      </w:r>
      <w:r w:rsidR="0036553E" w:rsidRPr="00906E0C">
        <w:t>)</w:t>
      </w:r>
    </w:p>
    <w:p w:rsidR="00506816" w:rsidRPr="00906E0C" w:rsidRDefault="00506816" w:rsidP="00326114">
      <w:pPr>
        <w:spacing w:after="0"/>
      </w:pPr>
      <w:r w:rsidRPr="00906E0C">
        <w:t xml:space="preserve">Week 7: </w:t>
      </w:r>
      <w:r w:rsidR="00AB6C57">
        <w:t>Production Space and Processes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906E0C">
        <w:t>Operational Plan</w:t>
      </w:r>
      <w:r w:rsidR="0036553E" w:rsidRPr="00906E0C">
        <w:t>)</w:t>
      </w:r>
    </w:p>
    <w:p w:rsidR="00AF2551" w:rsidRPr="00906E0C" w:rsidRDefault="00AF2551" w:rsidP="00326114">
      <w:pPr>
        <w:spacing w:after="0"/>
      </w:pPr>
      <w:r w:rsidRPr="00906E0C">
        <w:t xml:space="preserve">Week </w:t>
      </w:r>
      <w:r w:rsidR="00506816" w:rsidRPr="00906E0C">
        <w:t>8</w:t>
      </w:r>
      <w:r w:rsidRPr="00906E0C">
        <w:t xml:space="preserve">: </w:t>
      </w:r>
      <w:r w:rsidR="00AB6C57" w:rsidRPr="00906E0C">
        <w:t xml:space="preserve">Marketing and Social Media 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AB6C57">
        <w:t>Marketing Plan</w:t>
      </w:r>
      <w:r w:rsidR="0036553E" w:rsidRPr="00906E0C">
        <w:t>)</w:t>
      </w:r>
    </w:p>
    <w:p w:rsidR="00506816" w:rsidRPr="00906E0C" w:rsidRDefault="00AF2551" w:rsidP="00326114">
      <w:pPr>
        <w:spacing w:after="0"/>
      </w:pPr>
      <w:r w:rsidRPr="00906E0C">
        <w:t xml:space="preserve">Week </w:t>
      </w:r>
      <w:r w:rsidR="0036553E" w:rsidRPr="00906E0C">
        <w:t>9</w:t>
      </w:r>
      <w:r w:rsidRPr="00906E0C">
        <w:t xml:space="preserve">: </w:t>
      </w:r>
      <w:r w:rsidR="00AB6C57" w:rsidRPr="00906E0C">
        <w:t>Effective Leadership and Employee Management</w:t>
      </w:r>
    </w:p>
    <w:p w:rsidR="00326114" w:rsidRPr="00906E0C" w:rsidRDefault="00326114" w:rsidP="00AF2551">
      <w:r w:rsidRPr="00906E0C">
        <w:tab/>
      </w:r>
      <w:r w:rsidR="00543C06">
        <w:t xml:space="preserve"> </w:t>
      </w:r>
      <w:r w:rsidRPr="00906E0C">
        <w:t>Business Planning Workshop</w:t>
      </w:r>
      <w:r w:rsidR="0036553E" w:rsidRPr="00906E0C">
        <w:t xml:space="preserve"> (</w:t>
      </w:r>
      <w:r w:rsidR="00AB6C57">
        <w:t>Management and Organization</w:t>
      </w:r>
      <w:r w:rsidR="0036553E" w:rsidRPr="00906E0C">
        <w:t>)</w:t>
      </w:r>
    </w:p>
    <w:p w:rsidR="0036553E" w:rsidRPr="00906E0C" w:rsidRDefault="0036553E" w:rsidP="0036553E">
      <w:pPr>
        <w:spacing w:after="0"/>
      </w:pPr>
      <w:r w:rsidRPr="00906E0C">
        <w:t xml:space="preserve">Week 10: </w:t>
      </w:r>
      <w:r w:rsidR="00AB6C57" w:rsidRPr="00906E0C">
        <w:t>Human Resources and Hiring Employees</w:t>
      </w:r>
    </w:p>
    <w:p w:rsidR="0036553E" w:rsidRPr="00906E0C" w:rsidRDefault="0036553E" w:rsidP="0036553E">
      <w:r w:rsidRPr="00906E0C">
        <w:tab/>
      </w:r>
      <w:r w:rsidR="00543C06">
        <w:t xml:space="preserve">   </w:t>
      </w:r>
      <w:r w:rsidRPr="00906E0C">
        <w:t>Business Planning Workshop (</w:t>
      </w:r>
      <w:r w:rsidR="00AB6C57">
        <w:t xml:space="preserve">Executive Summary, </w:t>
      </w:r>
      <w:r w:rsidRPr="00906E0C">
        <w:t>Slide Decking)</w:t>
      </w:r>
    </w:p>
    <w:p w:rsidR="00AF2551" w:rsidRPr="00906E0C" w:rsidRDefault="00AF2551" w:rsidP="00326114">
      <w:pPr>
        <w:spacing w:after="0"/>
      </w:pPr>
      <w:r w:rsidRPr="00906E0C">
        <w:t>Week 1</w:t>
      </w:r>
      <w:r w:rsidR="00506816" w:rsidRPr="00906E0C">
        <w:t>1</w:t>
      </w:r>
      <w:r w:rsidRPr="00906E0C">
        <w:t xml:space="preserve">: </w:t>
      </w:r>
      <w:r w:rsidR="00AB6C57" w:rsidRPr="00906E0C">
        <w:t xml:space="preserve">Legal Considerations for Food Businesses </w:t>
      </w:r>
    </w:p>
    <w:p w:rsidR="00326114" w:rsidRPr="00906E0C" w:rsidRDefault="00326114" w:rsidP="00AF2551">
      <w:r w:rsidRPr="00906E0C">
        <w:tab/>
      </w:r>
      <w:r w:rsidR="00543C06">
        <w:t xml:space="preserve">   </w:t>
      </w:r>
      <w:r w:rsidRPr="00906E0C">
        <w:t>Business Planning Workshop</w:t>
      </w:r>
      <w:r w:rsidR="0036553E" w:rsidRPr="00906E0C">
        <w:t xml:space="preserve"> (</w:t>
      </w:r>
      <w:r w:rsidR="00AB6C57">
        <w:t>Pitch an</w:t>
      </w:r>
      <w:bookmarkStart w:id="0" w:name="_GoBack"/>
      <w:bookmarkEnd w:id="0"/>
      <w:r w:rsidR="00AB6C57">
        <w:t>d Slide Deck</w:t>
      </w:r>
      <w:r w:rsidR="0036553E" w:rsidRPr="00906E0C">
        <w:t xml:space="preserve"> Practice)</w:t>
      </w:r>
    </w:p>
    <w:p w:rsidR="00506816" w:rsidRPr="00906E0C" w:rsidRDefault="00506816" w:rsidP="00DE0D93">
      <w:pPr>
        <w:spacing w:after="0"/>
      </w:pPr>
      <w:r w:rsidRPr="00906E0C">
        <w:t>Week 1</w:t>
      </w:r>
      <w:r w:rsidR="008B531C" w:rsidRPr="00906E0C">
        <w:t>2:</w:t>
      </w:r>
      <w:r w:rsidR="00AB6C57">
        <w:t xml:space="preserve"> </w:t>
      </w:r>
      <w:r w:rsidRPr="00906E0C">
        <w:t>Business Plan Presentations</w:t>
      </w:r>
    </w:p>
    <w:p w:rsidR="009467C8" w:rsidRPr="00906E0C" w:rsidRDefault="00543C06" w:rsidP="00DE0D93">
      <w:pPr>
        <w:ind w:firstLine="720"/>
      </w:pPr>
      <w:r>
        <w:t xml:space="preserve">   </w:t>
      </w:r>
      <w:r w:rsidR="00AB6C57">
        <w:t>ServSafe Review Day</w:t>
      </w:r>
    </w:p>
    <w:p w:rsidR="00D344EF" w:rsidRPr="00906E0C" w:rsidRDefault="00D94164" w:rsidP="001C3DE6">
      <w:pPr>
        <w:spacing w:after="0"/>
      </w:pPr>
      <w:r w:rsidRPr="00906E0C">
        <w:t>*</w:t>
      </w:r>
      <w:r w:rsidR="00AF2551" w:rsidRPr="00906E0C">
        <w:t xml:space="preserve">Subject to change. </w:t>
      </w:r>
      <w:r w:rsidR="00AB6C57">
        <w:t>&gt;</w:t>
      </w:r>
      <w:r w:rsidR="00D753A9" w:rsidRPr="00906E0C">
        <w:t>8</w:t>
      </w:r>
      <w:r w:rsidR="006C611F">
        <w:t>3</w:t>
      </w:r>
      <w:r w:rsidR="00AF2551" w:rsidRPr="00906E0C">
        <w:t>% attendance</w:t>
      </w:r>
      <w:r w:rsidR="00DE0D93" w:rsidRPr="00906E0C">
        <w:t xml:space="preserve"> </w:t>
      </w:r>
      <w:r w:rsidR="00AF2551" w:rsidRPr="00906E0C">
        <w:t>is required to complete and graduate from AMA.</w:t>
      </w:r>
      <w:r w:rsidR="00D344EF" w:rsidRPr="00906E0C">
        <w:t xml:space="preserve"> </w:t>
      </w:r>
      <w:r w:rsidR="0027621A" w:rsidRPr="00906E0C">
        <w:t xml:space="preserve">Maximum </w:t>
      </w:r>
      <w:r w:rsidR="006C611F">
        <w:t>4</w:t>
      </w:r>
      <w:r w:rsidR="0027621A" w:rsidRPr="00906E0C">
        <w:t xml:space="preserve"> total missed sessions. </w:t>
      </w:r>
      <w:r w:rsidR="00D344EF" w:rsidRPr="00906E0C">
        <w:t>All Tuesday classes held from 6:00-8:</w:t>
      </w:r>
      <w:r w:rsidR="00DE0D93" w:rsidRPr="00906E0C">
        <w:t>0</w:t>
      </w:r>
      <w:r w:rsidR="00D344EF" w:rsidRPr="00906E0C">
        <w:t>0pm</w:t>
      </w:r>
      <w:r w:rsidR="00DE0D93" w:rsidRPr="00906E0C">
        <w:t xml:space="preserve">, </w:t>
      </w:r>
      <w:r w:rsidR="00AB6C57">
        <w:t>Wednesday</w:t>
      </w:r>
      <w:r w:rsidR="00DE0D93" w:rsidRPr="00906E0C">
        <w:t xml:space="preserve"> workshops will run 6:00-</w:t>
      </w:r>
      <w:r w:rsidR="006C611F">
        <w:t>8</w:t>
      </w:r>
      <w:r w:rsidR="00DE0D93" w:rsidRPr="00906E0C">
        <w:t>:</w:t>
      </w:r>
      <w:r w:rsidR="006C611F">
        <w:t>0</w:t>
      </w:r>
      <w:r w:rsidR="00DE0D93" w:rsidRPr="00906E0C">
        <w:t>0pm</w:t>
      </w:r>
      <w:r w:rsidR="00D344EF" w:rsidRPr="00906E0C">
        <w:t>.</w:t>
      </w:r>
      <w:r w:rsidR="00AF2551" w:rsidRPr="00906E0C">
        <w:br/>
      </w:r>
    </w:p>
    <w:p w:rsidR="00DB59BD" w:rsidRPr="00906E0C" w:rsidRDefault="008B531C">
      <w:r w:rsidRPr="00906E0C">
        <w:rPr>
          <w:i/>
        </w:rPr>
        <w:t>Optional Extra Curricular Opportunities (Date and Times TBA)</w:t>
      </w:r>
      <w:r w:rsidR="00D94164" w:rsidRPr="00906E0C">
        <w:rPr>
          <w:i/>
        </w:rPr>
        <w:t>:</w:t>
      </w:r>
      <w:r w:rsidR="00AB6C57">
        <w:rPr>
          <w:i/>
        </w:rPr>
        <w:br/>
      </w:r>
      <w:r w:rsidRPr="00906E0C">
        <w:t>Culinary Skills Boot Camp</w:t>
      </w:r>
      <w:r w:rsidR="00AB6C57">
        <w:br/>
        <w:t>Healthier Cooking Class and Demo</w:t>
      </w:r>
      <w:r w:rsidR="00AB6C57">
        <w:br/>
        <w:t>C</w:t>
      </w:r>
      <w:r w:rsidRPr="00906E0C">
        <w:t>ohort and Food Business Social</w:t>
      </w:r>
      <w:r w:rsidR="00D94164" w:rsidRPr="00906E0C">
        <w:t>(s)</w:t>
      </w:r>
      <w:r w:rsidR="00AB6C57">
        <w:br/>
      </w:r>
      <w:r w:rsidRPr="00906E0C">
        <w:t>ServSafe Testing Day (*Additional fee required)</w:t>
      </w:r>
      <w:r w:rsidR="001C3DE6">
        <w:br/>
        <w:t>Intra-cohort Sample Swap</w:t>
      </w:r>
    </w:p>
    <w:sectPr w:rsidR="00DB59BD" w:rsidRPr="0090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D9" w:rsidRDefault="00B75AD9" w:rsidP="00B239B0">
      <w:pPr>
        <w:spacing w:after="0" w:line="240" w:lineRule="auto"/>
      </w:pPr>
      <w:r>
        <w:separator/>
      </w:r>
    </w:p>
  </w:endnote>
  <w:endnote w:type="continuationSeparator" w:id="0">
    <w:p w:rsidR="00B75AD9" w:rsidRDefault="00B75AD9" w:rsidP="00B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D9" w:rsidRDefault="00B75AD9" w:rsidP="00B239B0">
      <w:pPr>
        <w:spacing w:after="0" w:line="240" w:lineRule="auto"/>
      </w:pPr>
      <w:r>
        <w:separator/>
      </w:r>
    </w:p>
  </w:footnote>
  <w:footnote w:type="continuationSeparator" w:id="0">
    <w:p w:rsidR="00B75AD9" w:rsidRDefault="00B75AD9" w:rsidP="00B2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1"/>
    <w:rsid w:val="000262E8"/>
    <w:rsid w:val="001C3DE6"/>
    <w:rsid w:val="0027621A"/>
    <w:rsid w:val="002C79BF"/>
    <w:rsid w:val="00326114"/>
    <w:rsid w:val="0036553E"/>
    <w:rsid w:val="00385398"/>
    <w:rsid w:val="004319F8"/>
    <w:rsid w:val="0049688F"/>
    <w:rsid w:val="00506816"/>
    <w:rsid w:val="00543C06"/>
    <w:rsid w:val="006C611F"/>
    <w:rsid w:val="006E1053"/>
    <w:rsid w:val="006E5EAF"/>
    <w:rsid w:val="00763619"/>
    <w:rsid w:val="00777DBB"/>
    <w:rsid w:val="007939DA"/>
    <w:rsid w:val="008878A1"/>
    <w:rsid w:val="008B531C"/>
    <w:rsid w:val="008C41C5"/>
    <w:rsid w:val="00906E0C"/>
    <w:rsid w:val="0091196E"/>
    <w:rsid w:val="009467C8"/>
    <w:rsid w:val="009E6781"/>
    <w:rsid w:val="00AB6C57"/>
    <w:rsid w:val="00AF12AE"/>
    <w:rsid w:val="00AF2551"/>
    <w:rsid w:val="00B239B0"/>
    <w:rsid w:val="00B75AD9"/>
    <w:rsid w:val="00D344EF"/>
    <w:rsid w:val="00D753A9"/>
    <w:rsid w:val="00D94164"/>
    <w:rsid w:val="00DB59BD"/>
    <w:rsid w:val="00DE0D93"/>
    <w:rsid w:val="00E2565D"/>
    <w:rsid w:val="00E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28A3"/>
  <w15:chartTrackingRefBased/>
  <w15:docId w15:val="{C9CC62AC-EA4C-4829-9620-C59A9DB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B0"/>
  </w:style>
  <w:style w:type="paragraph" w:styleId="Footer">
    <w:name w:val="footer"/>
    <w:basedOn w:val="Normal"/>
    <w:link w:val="FooterChar"/>
    <w:uiPriority w:val="99"/>
    <w:unhideWhenUsed/>
    <w:rsid w:val="00B2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1862-68F3-4203-875D-B0E3CF4B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Alchemist CDC</dc:creator>
  <cp:keywords/>
  <dc:description/>
  <cp:lastModifiedBy>Alchemist CDC</cp:lastModifiedBy>
  <cp:revision>6</cp:revision>
  <dcterms:created xsi:type="dcterms:W3CDTF">2021-01-09T01:01:00Z</dcterms:created>
  <dcterms:modified xsi:type="dcterms:W3CDTF">2021-01-12T00:31:00Z</dcterms:modified>
</cp:coreProperties>
</file>